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BAA" w:rsidRPr="00F30035" w:rsidRDefault="00097BAA" w:rsidP="00097B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30035">
        <w:rPr>
          <w:bCs/>
          <w:sz w:val="28"/>
          <w:szCs w:val="28"/>
          <w:lang w:eastAsia="ru-RU"/>
        </w:rPr>
        <w:t xml:space="preserve">Договор </w:t>
      </w:r>
      <w:r w:rsidRPr="00F30035">
        <w:rPr>
          <w:b/>
          <w:bCs/>
          <w:sz w:val="28"/>
          <w:szCs w:val="28"/>
          <w:lang w:eastAsia="ru-RU"/>
        </w:rPr>
        <w:t>________</w:t>
      </w:r>
    </w:p>
    <w:p w:rsidR="00097BAA" w:rsidRPr="00F30035" w:rsidRDefault="00097BAA" w:rsidP="00097BAA">
      <w:pPr>
        <w:widowControl w:val="0"/>
        <w:tabs>
          <w:tab w:val="left" w:pos="6946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 xml:space="preserve">г. Челябинск                                                              </w:t>
      </w:r>
      <w:r w:rsidR="00F30035">
        <w:rPr>
          <w:rFonts w:eastAsia="Calibri"/>
          <w:sz w:val="28"/>
          <w:szCs w:val="28"/>
        </w:rPr>
        <w:t xml:space="preserve">            </w:t>
      </w:r>
      <w:bookmarkStart w:id="0" w:name="_GoBack"/>
      <w:bookmarkEnd w:id="0"/>
      <w:r w:rsidRPr="00F30035">
        <w:rPr>
          <w:rFonts w:eastAsia="Calibri"/>
          <w:sz w:val="28"/>
          <w:szCs w:val="28"/>
        </w:rPr>
        <w:t>______________20__ г.</w:t>
      </w:r>
    </w:p>
    <w:p w:rsidR="00097BAA" w:rsidRPr="00F30035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97BAA" w:rsidRPr="00F30035" w:rsidRDefault="00097BAA" w:rsidP="00097B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 xml:space="preserve"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образования», именуемое в дальнейшем «ГБУ ДПО РЦОКИО», в лице директора </w:t>
      </w:r>
      <w:proofErr w:type="spellStart"/>
      <w:r w:rsidRPr="00F30035">
        <w:rPr>
          <w:rFonts w:eastAsia="Calibri"/>
          <w:sz w:val="28"/>
          <w:szCs w:val="28"/>
        </w:rPr>
        <w:t>Барабаса</w:t>
      </w:r>
      <w:proofErr w:type="spellEnd"/>
      <w:r w:rsidRPr="00F30035">
        <w:rPr>
          <w:rFonts w:eastAsia="Calibri"/>
          <w:sz w:val="28"/>
          <w:szCs w:val="28"/>
        </w:rPr>
        <w:t xml:space="preserve"> Андрея Александровича, действующего на основании Устава с одной стороны, и ___________________________________________________________________,</w:t>
      </w:r>
    </w:p>
    <w:p w:rsidR="00097BAA" w:rsidRPr="00F30035" w:rsidRDefault="00097BAA" w:rsidP="00097BA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8"/>
        </w:rPr>
      </w:pPr>
      <w:r w:rsidRPr="00F30035">
        <w:rPr>
          <w:rFonts w:eastAsia="Calibri"/>
          <w:sz w:val="24"/>
          <w:szCs w:val="28"/>
        </w:rPr>
        <w:t>(полное наименование организации)</w:t>
      </w:r>
    </w:p>
    <w:p w:rsidR="00097BAA" w:rsidRPr="00F30035" w:rsidRDefault="00097BAA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в лице_________________________________</w:t>
      </w:r>
      <w:r w:rsidR="00F30035">
        <w:rPr>
          <w:rFonts w:eastAsia="Calibri"/>
          <w:sz w:val="28"/>
          <w:szCs w:val="28"/>
        </w:rPr>
        <w:t>_____________________________</w:t>
      </w:r>
      <w:r w:rsidRPr="00F30035">
        <w:rPr>
          <w:rFonts w:eastAsia="Calibri"/>
          <w:sz w:val="28"/>
          <w:szCs w:val="28"/>
        </w:rPr>
        <w:t>_,</w:t>
      </w:r>
    </w:p>
    <w:p w:rsidR="00097BAA" w:rsidRPr="00F30035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8"/>
        </w:rPr>
      </w:pPr>
      <w:r w:rsidRPr="00F30035">
        <w:rPr>
          <w:rFonts w:eastAsia="Calibri"/>
          <w:sz w:val="24"/>
          <w:szCs w:val="28"/>
        </w:rPr>
        <w:t>(должность, ФИО полностью)</w:t>
      </w:r>
    </w:p>
    <w:p w:rsidR="00F30035" w:rsidRDefault="00097BAA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действующего на основании______________________</w:t>
      </w:r>
      <w:r w:rsidR="00F30035" w:rsidRPr="00F30035">
        <w:rPr>
          <w:rFonts w:eastAsia="Calibri"/>
          <w:sz w:val="28"/>
          <w:szCs w:val="28"/>
        </w:rPr>
        <w:t>____________________</w:t>
      </w:r>
      <w:r w:rsidR="00F30035">
        <w:rPr>
          <w:rFonts w:eastAsia="Calibri"/>
          <w:sz w:val="28"/>
          <w:szCs w:val="28"/>
        </w:rPr>
        <w:t>,</w:t>
      </w:r>
      <w:r w:rsidRPr="00F30035">
        <w:rPr>
          <w:rFonts w:eastAsia="Calibri"/>
          <w:sz w:val="28"/>
          <w:szCs w:val="28"/>
        </w:rPr>
        <w:t xml:space="preserve"> </w:t>
      </w:r>
    </w:p>
    <w:p w:rsidR="00F30035" w:rsidRDefault="00097BAA" w:rsidP="00F300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0035">
        <w:rPr>
          <w:rFonts w:eastAsia="Calibri"/>
          <w:sz w:val="24"/>
          <w:szCs w:val="28"/>
        </w:rPr>
        <w:t>(Устава, приказа и т.п.)</w:t>
      </w:r>
    </w:p>
    <w:p w:rsidR="00097BAA" w:rsidRDefault="00097BAA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именуемое в дальнейшем «Опорная площадка», а совместно – «Партнёры», в целях формирования и представления в профессионально-общественном сообществе инновационного педагогического и управленческого опыта реализации региональной политики в сфере оценки качества образования заключили настоящий договор (далее по тексту – Договор) о нижеследующем:</w:t>
      </w:r>
    </w:p>
    <w:p w:rsidR="00F30035" w:rsidRPr="00F30035" w:rsidRDefault="00F30035" w:rsidP="00097BA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97BAA" w:rsidRPr="00F30035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1. Предмет договора</w:t>
      </w:r>
    </w:p>
    <w:p w:rsidR="00097BAA" w:rsidRPr="00F30035" w:rsidRDefault="00097BAA" w:rsidP="00097BA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По Договору </w:t>
      </w:r>
      <w:r w:rsidRPr="00F30035">
        <w:rPr>
          <w:rFonts w:eastAsia="Calibri"/>
          <w:sz w:val="28"/>
          <w:szCs w:val="28"/>
        </w:rPr>
        <w:t>Опорная площадка</w:t>
      </w:r>
      <w:r w:rsidRPr="00F30035">
        <w:rPr>
          <w:sz w:val="28"/>
          <w:szCs w:val="28"/>
          <w:lang w:eastAsia="ru-RU"/>
        </w:rPr>
        <w:t xml:space="preserve"> обязуется на безвозмездной основе по Техническому заданию (Приложение № 1 к Договору) </w:t>
      </w:r>
      <w:r w:rsidRPr="00F30035">
        <w:rPr>
          <w:rFonts w:eastAsia="Calibri"/>
          <w:sz w:val="28"/>
          <w:szCs w:val="28"/>
        </w:rPr>
        <w:t>ГБУ ДПО РЦОКИО</w:t>
      </w:r>
      <w:r w:rsidRPr="00F30035">
        <w:rPr>
          <w:sz w:val="28"/>
          <w:szCs w:val="28"/>
          <w:lang w:eastAsia="ru-RU"/>
        </w:rPr>
        <w:t xml:space="preserve"> оказать услуги и сдать их результат в согласованные сроки, а </w:t>
      </w:r>
      <w:r w:rsidRPr="00F30035">
        <w:rPr>
          <w:rFonts w:eastAsia="Calibri"/>
          <w:sz w:val="28"/>
          <w:szCs w:val="28"/>
        </w:rPr>
        <w:t>ГБУ ДПО РЦОКИО</w:t>
      </w:r>
      <w:r w:rsidRPr="00F30035">
        <w:rPr>
          <w:sz w:val="28"/>
          <w:szCs w:val="28"/>
          <w:lang w:eastAsia="ru-RU"/>
        </w:rPr>
        <w:t xml:space="preserve"> обязуется оказать содействие по их оказанию и принять их результат.</w:t>
      </w:r>
    </w:p>
    <w:p w:rsidR="00097BAA" w:rsidRPr="00F30035" w:rsidRDefault="00097BAA" w:rsidP="00097BAA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 xml:space="preserve">2. Права и обязанности </w:t>
      </w:r>
      <w:r w:rsidRPr="00F30035">
        <w:rPr>
          <w:rFonts w:eastAsia="Calibri"/>
          <w:sz w:val="28"/>
          <w:szCs w:val="28"/>
        </w:rPr>
        <w:t>Опорной площадки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rFonts w:eastAsia="Calibri"/>
          <w:sz w:val="28"/>
          <w:szCs w:val="28"/>
        </w:rPr>
        <w:t>Опорная площадка</w:t>
      </w:r>
      <w:r w:rsidRPr="00F30035">
        <w:rPr>
          <w:sz w:val="28"/>
          <w:szCs w:val="28"/>
          <w:lang w:eastAsia="ru-RU"/>
        </w:rPr>
        <w:t xml:space="preserve"> обязуется: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rFonts w:eastAsia="Calibri"/>
          <w:sz w:val="28"/>
          <w:szCs w:val="28"/>
        </w:rPr>
        <w:t>2.1 оказать услуги, предусмотренные Договором, с надлежащим качеством и в полном объеме;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2.1.1 </w:t>
      </w:r>
      <w:r w:rsidRPr="00F30035">
        <w:rPr>
          <w:rFonts w:eastAsia="Calibri"/>
          <w:sz w:val="28"/>
          <w:szCs w:val="28"/>
        </w:rPr>
        <w:t>создать временный творческий коллектив и предоставить ГБУ ДПО РЦОКИО его списочный состав, либо приказом по организации закрепить лиц, в круг обязанностей которых будет входить реализация научно-прикладного проекта;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2.1.2 </w:t>
      </w:r>
      <w:r w:rsidRPr="00F30035">
        <w:rPr>
          <w:rFonts w:eastAsia="Calibri"/>
          <w:sz w:val="28"/>
          <w:szCs w:val="28"/>
        </w:rPr>
        <w:t>разработать и согласовать с ГБУ ДПО РЦОКИО Календарный план (Приложение № 2</w:t>
      </w:r>
      <w:r w:rsidRPr="00F30035">
        <w:rPr>
          <w:sz w:val="28"/>
          <w:szCs w:val="28"/>
          <w:lang w:eastAsia="ru-RU"/>
        </w:rPr>
        <w:t xml:space="preserve"> к Договору</w:t>
      </w:r>
      <w:r w:rsidRPr="00F30035">
        <w:rPr>
          <w:rFonts w:eastAsia="Calibri"/>
          <w:sz w:val="28"/>
          <w:szCs w:val="28"/>
        </w:rPr>
        <w:t>);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2.1.3 </w:t>
      </w:r>
      <w:r w:rsidRPr="00F30035">
        <w:rPr>
          <w:rFonts w:eastAsia="Calibri"/>
          <w:sz w:val="28"/>
          <w:szCs w:val="28"/>
        </w:rPr>
        <w:t>обеспечить оказание услуг в установленные сроки;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2.1.4 </w:t>
      </w:r>
      <w:r w:rsidRPr="00F30035">
        <w:rPr>
          <w:rFonts w:eastAsia="Calibri"/>
          <w:sz w:val="28"/>
          <w:szCs w:val="28"/>
        </w:rPr>
        <w:t>по окончанию оказания услуг передать ГБУ ДПО РЦОКИО материалы, являющиеся результатом реализации Календарного плана, необходимые для использования в дальнейшем;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2.1.5 </w:t>
      </w:r>
      <w:r w:rsidRPr="00F30035">
        <w:rPr>
          <w:rFonts w:eastAsia="Calibri"/>
          <w:sz w:val="28"/>
          <w:szCs w:val="28"/>
        </w:rPr>
        <w:t>организовать повышение квалификации для определенного количества лиц из состава работников, в круг обязанностей которых будет входить использование результатов оказанных услуг.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 xml:space="preserve">2.2 </w:t>
      </w:r>
      <w:r w:rsidRPr="00F30035">
        <w:rPr>
          <w:rFonts w:eastAsia="Calibri"/>
          <w:sz w:val="28"/>
          <w:szCs w:val="28"/>
        </w:rPr>
        <w:t>Опорная площадка</w:t>
      </w:r>
      <w:r w:rsidRPr="00F30035">
        <w:rPr>
          <w:sz w:val="28"/>
          <w:szCs w:val="28"/>
          <w:lang w:eastAsia="ru-RU"/>
        </w:rPr>
        <w:t xml:space="preserve"> вправе в одностороннем порядке расторгнуть </w:t>
      </w:r>
      <w:r w:rsidRPr="00F30035">
        <w:rPr>
          <w:sz w:val="28"/>
          <w:szCs w:val="28"/>
          <w:lang w:eastAsia="ru-RU"/>
        </w:rPr>
        <w:lastRenderedPageBreak/>
        <w:t xml:space="preserve">Договор в случае невыполнения </w:t>
      </w:r>
      <w:r w:rsidRPr="00F30035">
        <w:rPr>
          <w:rFonts w:eastAsia="Calibri"/>
          <w:sz w:val="28"/>
          <w:szCs w:val="28"/>
        </w:rPr>
        <w:t>ГБУ ДПО РЦОКИО</w:t>
      </w:r>
      <w:r w:rsidRPr="00F30035">
        <w:rPr>
          <w:sz w:val="28"/>
          <w:szCs w:val="28"/>
          <w:lang w:eastAsia="ru-RU"/>
        </w:rPr>
        <w:t xml:space="preserve"> принятых на себя обязательств.</w:t>
      </w:r>
    </w:p>
    <w:p w:rsidR="00F30035" w:rsidRDefault="00F30035" w:rsidP="00097BAA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8"/>
          <w:szCs w:val="28"/>
        </w:rPr>
      </w:pPr>
    </w:p>
    <w:p w:rsidR="00097BAA" w:rsidRPr="00F30035" w:rsidRDefault="00097BAA" w:rsidP="00097BAA">
      <w:pPr>
        <w:widowControl w:val="0"/>
        <w:tabs>
          <w:tab w:val="left" w:pos="567"/>
          <w:tab w:val="left" w:pos="1843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 xml:space="preserve">3. Права и обязанности </w:t>
      </w:r>
      <w:r w:rsidRPr="00F30035">
        <w:rPr>
          <w:rFonts w:eastAsia="Calibri"/>
          <w:sz w:val="28"/>
          <w:szCs w:val="28"/>
        </w:rPr>
        <w:t>ГБУ ДПО РЦОКИО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3.1 ГБУ ДПО РЦОКИО обязуется: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3.1.1 назначить приказом по организации лиц (лицо), в круг обязанностей которых(ого) будет вменено оказание содействия Опорной площадке по реализации мероприятий Календарного плана, предусмотренного Договором, и уведомить об этом Опорную площадку;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3.1.2 оказывать всевозможное и полное содействие Опорной площадке при оказании услуг, предусмотренных Договором;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3.1.3 сохранять конфиденциальность (не разглашать третьим лица), не распространять созданные научно-методические продукты в рамках реализации Календарного плана без письменного согласия Опорной площадки;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3.1.4 не нарушать авторское право Опорной площадки на созданные научно-методические продукты в рамках реализации Календарного плана, действовать в соответствии с Законодательством Российской Федерации об охране патентных, авторских и имущественных прав на интеллектуальную собственность.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3.2 ГБУ ДПО РЦОКИО</w:t>
      </w:r>
      <w:r w:rsidRPr="00F30035">
        <w:rPr>
          <w:sz w:val="28"/>
          <w:szCs w:val="28"/>
          <w:lang w:eastAsia="ru-RU"/>
        </w:rPr>
        <w:t xml:space="preserve"> вправе: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3.1.1 использовать в своей научно-методической и образовательной деятельности научно-прикладную продукцию, созданную в рамках реализации Календарного плана;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3.1.2 расторгнуть Договор в случае невыполнения его условий Опорной площадкой;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3.1.3 получать полную и достоверную информацию о ходе реализации Календарного плана;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3.1.4 получать дополнительные услуги за отдельную плату, предоставляемые Опорной площадкой и прямо не предусмотренные Договором, на основании отдельного договора.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30035">
        <w:rPr>
          <w:rFonts w:eastAsia="Calibri"/>
          <w:sz w:val="28"/>
          <w:szCs w:val="28"/>
        </w:rPr>
        <w:t>3.1.5 пользоваться авторским продуктом Опорной площадки на безвозмездной основе.</w:t>
      </w:r>
    </w:p>
    <w:p w:rsidR="00F30035" w:rsidRDefault="00F30035" w:rsidP="00097BAA">
      <w:pPr>
        <w:widowControl w:val="0"/>
        <w:tabs>
          <w:tab w:val="left" w:pos="284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8"/>
          <w:szCs w:val="28"/>
        </w:rPr>
      </w:pPr>
    </w:p>
    <w:p w:rsidR="00097BAA" w:rsidRPr="00F30035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ind w:left="709"/>
        <w:contextualSpacing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 xml:space="preserve">4. Порядок сдачи и приемки </w:t>
      </w:r>
      <w:r w:rsidRPr="00F30035">
        <w:rPr>
          <w:sz w:val="28"/>
          <w:szCs w:val="28"/>
          <w:lang w:eastAsia="ru-RU"/>
        </w:rPr>
        <w:t>результатов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4.1 Сдача-прием результатов оказания услуг (реализации мероприятий Календарного плана) может осуществляться как поэтапно, так и по факту его исполнения. Момент осуществления сдачи-приемки результатов определяется ГБУ ДПО РЦОКИО, о чем ГБУ ДПО РЦОКИО уведомляет письменно Опорную площадку. В письме указывается период, в течение которого ГБУ ДПО РЦОКИО обязан осуществить приемку результатов реализации мероприятий Календарного плана. В случае пропуска данного периода, Опорная площадка вправе подписать акт своей подписью. В этом случае результаты реализации мероприятий Календарного плана считаются принятыми ГБУ ДПО РЦОКИО.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lastRenderedPageBreak/>
        <w:t>4.2 По факту исполнения Календарного плана, Партнёры составляют Акт сдачи-приема результатов своей деятельности (Приложение № 3), являющийся неотъемлемой частью Договора.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4.3 Если в процессе реализации мероприятий Календарного плана выясняется нецелесообразность его исполнения в дальнейшем, Партнёры обязаны в 10-дневный срок рассмотреть вопрос о целесообразности исполнения Договора и Календарного плана, в частности.</w:t>
      </w:r>
    </w:p>
    <w:p w:rsidR="00F30035" w:rsidRDefault="00F30035" w:rsidP="00097BA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</w:rPr>
      </w:pPr>
    </w:p>
    <w:p w:rsidR="00097BAA" w:rsidRPr="00F30035" w:rsidRDefault="00097BAA" w:rsidP="00097BA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>5. Срок действия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Договор вступает в силу с момента подписания до полного исполнения партнерами своих обязательств по Договору.</w:t>
      </w:r>
    </w:p>
    <w:p w:rsidR="00F30035" w:rsidRDefault="00F30035" w:rsidP="00097BA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97BAA" w:rsidRPr="00F30035" w:rsidRDefault="00097BAA" w:rsidP="00097BAA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>6. Ответственность сторон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6.1. Партнёры несут ответственность за неисполнение и/или ненадлежащее исполнение Договора в соответствии с законодательством России.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6.2. Партнёры несут ответственность за нарушение авторских прав, разглашение и передачу третьим лицам научно-методических продуктов, разработанных в рамках реализации мероприятий Календарного плана индивидуально.</w:t>
      </w:r>
    </w:p>
    <w:p w:rsidR="00097BAA" w:rsidRPr="00F30035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>7. Прочие условия</w:t>
      </w:r>
    </w:p>
    <w:p w:rsidR="00097BAA" w:rsidRPr="00F30035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7.1. Договор составлен и подписан на русском языке в двух экземплярах, имеющих одинаковую юридическую силу, по одному для каждого Партнёра.</w:t>
      </w:r>
    </w:p>
    <w:p w:rsidR="00097BAA" w:rsidRDefault="00097BAA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30035">
        <w:rPr>
          <w:sz w:val="28"/>
          <w:szCs w:val="28"/>
          <w:lang w:eastAsia="ru-RU"/>
        </w:rPr>
        <w:t>7.2. Во всём, что не урегулировано Договором, Партнёры руководствуются действующим законодательством России.</w:t>
      </w:r>
    </w:p>
    <w:p w:rsidR="00F30035" w:rsidRPr="00F30035" w:rsidRDefault="00F30035" w:rsidP="00097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97BAA" w:rsidRDefault="00097BAA" w:rsidP="00097BA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30035">
        <w:rPr>
          <w:rFonts w:eastAsia="Calibri"/>
          <w:bCs/>
          <w:sz w:val="28"/>
          <w:szCs w:val="28"/>
        </w:rPr>
        <w:t>8. Реквизиты Партнёров</w:t>
      </w:r>
    </w:p>
    <w:p w:rsidR="00F30035" w:rsidRPr="00F30035" w:rsidRDefault="00F30035" w:rsidP="00097BA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970"/>
      </w:tblGrid>
      <w:tr w:rsidR="00097BAA" w:rsidRPr="00DC5966" w:rsidTr="00A2650E">
        <w:trPr>
          <w:trHeight w:val="566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</w:t>
            </w: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_____________________________________________________________________________________________________________________</w:t>
            </w:r>
          </w:p>
        </w:tc>
      </w:tr>
      <w:tr w:rsidR="00097BAA" w:rsidRPr="00DC5966" w:rsidTr="00A2650E">
        <w:trPr>
          <w:trHeight w:val="557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Юридический (фактический) и почтовый адрес: 454091, г. Челябинск, ул. Комсомольская, д. 20а</w:t>
            </w: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Юридический (фактический) и почтовый адрес: _________________________________</w:t>
            </w:r>
            <w:proofErr w:type="gramStart"/>
            <w:r w:rsidRPr="00DC5966">
              <w:rPr>
                <w:lang w:eastAsia="ru-RU"/>
              </w:rPr>
              <w:t>_  _</w:t>
            </w:r>
            <w:proofErr w:type="gramEnd"/>
            <w:r w:rsidRPr="00DC5966">
              <w:rPr>
                <w:lang w:eastAsia="ru-RU"/>
              </w:rPr>
              <w:t>____________________________________________________________________________________________________________________</w:t>
            </w:r>
          </w:p>
        </w:tc>
      </w:tr>
      <w:tr w:rsidR="00097BAA" w:rsidRPr="00DC5966" w:rsidTr="00A2650E">
        <w:trPr>
          <w:trHeight w:val="566"/>
        </w:trPr>
        <w:tc>
          <w:tcPr>
            <w:tcW w:w="4678" w:type="dxa"/>
            <w:shd w:val="clear" w:color="auto" w:fill="FFFFFF"/>
            <w:hideMark/>
          </w:tcPr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ИНН</w:t>
            </w:r>
            <w:r w:rsidRPr="00DC5966">
              <w:rPr>
                <w:lang w:eastAsia="ru-RU"/>
              </w:rPr>
              <w:t xml:space="preserve"> 7447080584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КПП</w:t>
            </w:r>
            <w:r w:rsidRPr="00DC5966">
              <w:rPr>
                <w:lang w:eastAsia="ru-RU"/>
              </w:rPr>
              <w:t xml:space="preserve"> 745101001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ОГРН</w:t>
            </w:r>
            <w:r w:rsidRPr="00DC5966">
              <w:rPr>
                <w:lang w:eastAsia="ru-RU"/>
              </w:rPr>
              <w:t xml:space="preserve"> 1057421508430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Минфин Челябинской области, ГБУ ДПО «Региональный центр оценки качества и информатизации образования», л/</w:t>
            </w:r>
            <w:proofErr w:type="spellStart"/>
            <w:r w:rsidRPr="00DC5966">
              <w:rPr>
                <w:lang w:eastAsia="ru-RU"/>
              </w:rPr>
              <w:t>сч</w:t>
            </w:r>
            <w:proofErr w:type="spellEnd"/>
            <w:r w:rsidRPr="00DC5966">
              <w:rPr>
                <w:lang w:eastAsia="ru-RU"/>
              </w:rPr>
              <w:t xml:space="preserve"> 20401202124ГС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Казначейский счет, входящий в состав ЕКС № 03224643750000006900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Номер банковского счета ЕКС № 40102810645370000062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80"/>
                <w:u w:val="single"/>
                <w:shd w:val="clear" w:color="auto" w:fill="FFFFFF"/>
                <w:lang w:eastAsia="ru-RU" w:bidi="he-IL"/>
              </w:rPr>
            </w:pPr>
            <w:r w:rsidRPr="00DC5966">
              <w:rPr>
                <w:lang w:eastAsia="ru-RU"/>
              </w:rPr>
              <w:t xml:space="preserve">Отделение Челябинск БАНКА РОССИИ//УФК по Челябинской области г. Челябинск 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80"/>
                <w:u w:val="single"/>
                <w:shd w:val="clear" w:color="auto" w:fill="FFFFFF"/>
                <w:lang w:eastAsia="ru-RU" w:bidi="he-IL"/>
              </w:rPr>
            </w:pPr>
            <w:r w:rsidRPr="00DC5966">
              <w:rPr>
                <w:color w:val="000080"/>
                <w:u w:val="single"/>
                <w:shd w:val="clear" w:color="auto" w:fill="FFFFFF"/>
                <w:lang w:eastAsia="ru-RU" w:bidi="he-IL"/>
              </w:rPr>
              <w:t>БИК ТОФК 017501500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тел. 8 (351) 217-30-89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val="en-US" w:eastAsia="ru-RU"/>
              </w:rPr>
              <w:t>e</w:t>
            </w:r>
            <w:r w:rsidRPr="00DC5966">
              <w:rPr>
                <w:lang w:eastAsia="ru-RU"/>
              </w:rPr>
              <w:t>-</w:t>
            </w:r>
            <w:r w:rsidRPr="00DC5966">
              <w:rPr>
                <w:lang w:val="en-US" w:eastAsia="ru-RU"/>
              </w:rPr>
              <w:t>mail</w:t>
            </w:r>
            <w:r w:rsidRPr="00DC5966">
              <w:rPr>
                <w:lang w:eastAsia="ru-RU"/>
              </w:rPr>
              <w:t xml:space="preserve">: </w:t>
            </w:r>
            <w:r w:rsidRPr="00DC5966">
              <w:rPr>
                <w:lang w:val="en-US" w:eastAsia="ru-RU"/>
              </w:rPr>
              <w:t>info</w:t>
            </w:r>
            <w:r w:rsidRPr="00DC5966">
              <w:rPr>
                <w:lang w:eastAsia="ru-RU"/>
              </w:rPr>
              <w:t>@</w:t>
            </w:r>
            <w:proofErr w:type="spellStart"/>
            <w:r w:rsidRPr="00DC5966">
              <w:rPr>
                <w:lang w:val="en-US" w:eastAsia="ru-RU"/>
              </w:rPr>
              <w:t>rcokio</w:t>
            </w:r>
            <w:proofErr w:type="spellEnd"/>
            <w:r w:rsidRPr="00DC5966">
              <w:rPr>
                <w:lang w:eastAsia="ru-RU"/>
              </w:rPr>
              <w:t>.</w:t>
            </w:r>
            <w:proofErr w:type="spellStart"/>
            <w:r w:rsidRPr="00DC5966">
              <w:rPr>
                <w:lang w:val="en-US" w:eastAsia="ru-RU"/>
              </w:rPr>
              <w:t>ru</w:t>
            </w:r>
            <w:proofErr w:type="spellEnd"/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DC5966">
              <w:rPr>
                <w:lang w:eastAsia="ru-RU"/>
              </w:rPr>
              <w:lastRenderedPageBreak/>
              <w:t>официальный</w:t>
            </w:r>
            <w:r w:rsidRPr="00DC5966">
              <w:rPr>
                <w:lang w:val="en-US" w:eastAsia="ru-RU"/>
              </w:rPr>
              <w:t xml:space="preserve"> </w:t>
            </w:r>
            <w:r w:rsidRPr="00DC5966">
              <w:rPr>
                <w:lang w:eastAsia="ru-RU"/>
              </w:rPr>
              <w:t>сайт</w:t>
            </w:r>
            <w:r w:rsidRPr="00DC5966">
              <w:rPr>
                <w:lang w:val="en-US" w:eastAsia="ru-RU"/>
              </w:rPr>
              <w:t>: rcokio.ru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4970" w:type="dxa"/>
            <w:shd w:val="clear" w:color="auto" w:fill="FFFFFF"/>
          </w:tcPr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lastRenderedPageBreak/>
              <w:t>ИНН</w:t>
            </w:r>
            <w:r w:rsidRPr="00DC5966">
              <w:rPr>
                <w:lang w:eastAsia="ru-RU"/>
              </w:rPr>
              <w:t xml:space="preserve"> _____________________ 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t>КПП</w:t>
            </w:r>
            <w:r w:rsidRPr="00DC5966">
              <w:rPr>
                <w:lang w:eastAsia="ru-RU"/>
              </w:rPr>
              <w:t xml:space="preserve"> 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C5966">
              <w:rPr>
                <w:b/>
                <w:lang w:eastAsia="ru-RU"/>
              </w:rPr>
              <w:t xml:space="preserve">ОГРН </w:t>
            </w:r>
            <w:r w:rsidRPr="00DC5966">
              <w:rPr>
                <w:lang w:eastAsia="ru-RU"/>
              </w:rPr>
              <w:t>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bCs/>
                <w:lang w:eastAsia="ru-RU"/>
              </w:rPr>
              <w:t>Банк</w:t>
            </w:r>
            <w:r w:rsidRPr="00DC5966">
              <w:rPr>
                <w:lang w:eastAsia="ru-RU"/>
              </w:rPr>
              <w:t xml:space="preserve"> 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lang w:eastAsia="ru-RU"/>
              </w:rPr>
              <w:t>________________________________________________________________________________________________________________________</w:t>
            </w:r>
            <w:r w:rsidRPr="00DC5966">
              <w:rPr>
                <w:b/>
                <w:bCs/>
                <w:lang w:eastAsia="ru-RU"/>
              </w:rPr>
              <w:t xml:space="preserve"> Расчетный счет</w:t>
            </w:r>
            <w:r w:rsidRPr="00DC5966">
              <w:rPr>
                <w:lang w:eastAsia="ru-RU"/>
              </w:rPr>
              <w:t xml:space="preserve"> _________________________ _______________________________________</w:t>
            </w:r>
          </w:p>
          <w:p w:rsidR="00097BAA" w:rsidRPr="00DC5966" w:rsidRDefault="00097BAA" w:rsidP="00A2650E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5966">
              <w:rPr>
                <w:b/>
                <w:lang w:eastAsia="ru-RU"/>
              </w:rPr>
              <w:t>БИК</w:t>
            </w:r>
            <w:r w:rsidRPr="00DC5966">
              <w:rPr>
                <w:lang w:eastAsia="ru-RU"/>
              </w:rPr>
              <w:t xml:space="preserve"> 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тел./факс ________________________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proofErr w:type="gramStart"/>
            <w:r w:rsidRPr="00DC5966">
              <w:rPr>
                <w:lang w:eastAsia="ru-RU"/>
              </w:rPr>
              <w:t>e-</w:t>
            </w:r>
            <w:proofErr w:type="spellStart"/>
            <w:r w:rsidRPr="00DC5966">
              <w:rPr>
                <w:lang w:eastAsia="ru-RU"/>
              </w:rPr>
              <w:t>mail</w:t>
            </w:r>
            <w:proofErr w:type="spellEnd"/>
            <w:r w:rsidRPr="00DC5966">
              <w:rPr>
                <w:lang w:eastAsia="ru-RU"/>
              </w:rPr>
              <w:t>:_</w:t>
            </w:r>
            <w:proofErr w:type="gramEnd"/>
            <w:r w:rsidRPr="00DC5966">
              <w:rPr>
                <w:lang w:eastAsia="ru-RU"/>
              </w:rPr>
              <w:t>________________________________</w:t>
            </w:r>
          </w:p>
          <w:p w:rsidR="00097BAA" w:rsidRPr="00DC5966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lang w:eastAsia="ru-RU"/>
              </w:rPr>
            </w:pPr>
            <w:r w:rsidRPr="00DC5966">
              <w:rPr>
                <w:lang w:eastAsia="ru-RU"/>
              </w:rPr>
              <w:t>официальный сайт: ______________________</w:t>
            </w:r>
          </w:p>
        </w:tc>
      </w:tr>
      <w:tr w:rsidR="00097BAA" w:rsidRPr="00C75E5C" w:rsidTr="00A2650E">
        <w:trPr>
          <w:trHeight w:val="566"/>
        </w:trPr>
        <w:tc>
          <w:tcPr>
            <w:tcW w:w="4678" w:type="dxa"/>
            <w:shd w:val="clear" w:color="auto" w:fill="FFFFFF"/>
          </w:tcPr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color w:val="000000"/>
                <w:sz w:val="24"/>
                <w:szCs w:val="24"/>
                <w:lang w:eastAsia="ru-RU"/>
              </w:rPr>
              <w:t>______________________ /А.А. Барабас/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«_____» _____________</w:t>
            </w:r>
            <w:r w:rsidRPr="00C75E5C">
              <w:rPr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4970" w:type="dxa"/>
            <w:shd w:val="clear" w:color="auto" w:fill="FFFFFF"/>
          </w:tcPr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75E5C">
              <w:rPr>
                <w:color w:val="000000"/>
                <w:sz w:val="24"/>
                <w:szCs w:val="24"/>
                <w:lang w:eastAsia="ru-RU"/>
              </w:rPr>
              <w:t>_____________________ /__________________/</w:t>
            </w:r>
          </w:p>
          <w:p w:rsidR="00097BAA" w:rsidRPr="00C75E5C" w:rsidRDefault="00097BAA" w:rsidP="00A265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C75E5C">
              <w:rPr>
                <w:bCs/>
                <w:color w:val="000000"/>
                <w:sz w:val="24"/>
                <w:szCs w:val="24"/>
                <w:lang w:eastAsia="ru-RU"/>
              </w:rPr>
              <w:t>«_____» _________</w:t>
            </w:r>
            <w:r w:rsidRPr="00C75E5C">
              <w:rPr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</w:tbl>
    <w:p w:rsidR="00097BAA" w:rsidRDefault="00097BAA" w:rsidP="00097BA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75E5C">
        <w:rPr>
          <w:sz w:val="24"/>
          <w:szCs w:val="24"/>
          <w:lang w:eastAsia="ru-RU"/>
        </w:rPr>
        <w:br w:type="page"/>
      </w:r>
    </w:p>
    <w:tbl>
      <w:tblPr>
        <w:tblW w:w="4882" w:type="dxa"/>
        <w:tblInd w:w="4616" w:type="dxa"/>
        <w:tblLayout w:type="fixed"/>
        <w:tblLook w:val="04A0" w:firstRow="1" w:lastRow="0" w:firstColumn="1" w:lastColumn="0" w:noHBand="0" w:noVBand="1"/>
      </w:tblPr>
      <w:tblGrid>
        <w:gridCol w:w="4882"/>
      </w:tblGrid>
      <w:tr w:rsidR="00097BAA" w:rsidRPr="003373B7" w:rsidTr="00A2650E">
        <w:trPr>
          <w:trHeight w:val="962"/>
        </w:trPr>
        <w:tc>
          <w:tcPr>
            <w:tcW w:w="4882" w:type="dxa"/>
          </w:tcPr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sz w:val="24"/>
                <w:szCs w:val="24"/>
                <w:lang w:eastAsia="ru-RU"/>
              </w:rPr>
              <w:lastRenderedPageBreak/>
              <w:br w:type="page"/>
            </w:r>
            <w:r w:rsidRPr="003373B7">
              <w:rPr>
                <w:color w:val="365F91"/>
                <w:sz w:val="24"/>
                <w:szCs w:val="24"/>
              </w:rPr>
              <w:br w:type="page"/>
            </w:r>
            <w:r w:rsidRPr="003373B7">
              <w:rPr>
                <w:rFonts w:eastAsia="Calibri"/>
                <w:sz w:val="24"/>
                <w:szCs w:val="24"/>
              </w:rPr>
              <w:t>Приложение 1 к Договору</w:t>
            </w:r>
          </w:p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 ______________ г. №_____________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78"/>
        <w:gridCol w:w="4803"/>
      </w:tblGrid>
      <w:tr w:rsidR="00097BAA" w:rsidRPr="003373B7" w:rsidTr="00A2650E">
        <w:tc>
          <w:tcPr>
            <w:tcW w:w="497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7BAA" w:rsidRPr="003373B7" w:rsidRDefault="00097BAA" w:rsidP="00A2650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Руководитель __________________________</w:t>
            </w:r>
          </w:p>
          <w:p w:rsidR="00097BAA" w:rsidRPr="003373B7" w:rsidRDefault="00097BAA" w:rsidP="00A2650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«_______»_______________________20__ г.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3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firstLine="1027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«УТВЕРЖДАЮ»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firstLine="1027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Директор ГБУ ДПО РЦОКИО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hanging="59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____________А.А. Барабас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right="459" w:hanging="69"/>
              <w:jc w:val="right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«____»  _________ 20__ г.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:rsidR="00097BAA" w:rsidRPr="003373B7" w:rsidRDefault="00097BAA" w:rsidP="00097BAA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373B7">
        <w:rPr>
          <w:sz w:val="24"/>
          <w:szCs w:val="24"/>
        </w:rPr>
        <w:t>Техническое задание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3373B7">
        <w:rPr>
          <w:rFonts w:eastAsia="Calibri"/>
          <w:sz w:val="24"/>
          <w:szCs w:val="24"/>
        </w:rPr>
        <w:t>на совместную реализацию проекта ГБУ ДПО РЦОКИО и</w:t>
      </w:r>
      <w:r w:rsidRPr="003373B7">
        <w:rPr>
          <w:rFonts w:eastAsia="Calibri"/>
          <w:b/>
          <w:sz w:val="24"/>
          <w:szCs w:val="24"/>
        </w:rPr>
        <w:t xml:space="preserve"> ___________________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Style w:val="110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Раздел технического задания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Полное наименование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Тема проекта в рамках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Руководители проекта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 Опорной площадки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Список состава проектной группы Опорной площадки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Координатор проекта со стороны ГБУ ДПО РЦОКИО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Актуальность выбранной темы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Актуальность выбранного направления в рамках реализации региональной политики и темы проекта.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для реализации проекта. </w:t>
            </w:r>
          </w:p>
        </w:tc>
      </w:tr>
      <w:tr w:rsidR="00097BAA" w:rsidRPr="003373B7" w:rsidTr="00A2650E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Содержание проекта Опорной площадки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Нормативная база проекта </w:t>
            </w:r>
          </w:p>
          <w:p w:rsidR="00097BAA" w:rsidRPr="003373B7" w:rsidRDefault="00097BAA" w:rsidP="00A2650E">
            <w:pPr>
              <w:widowControl w:val="0"/>
              <w:tabs>
                <w:tab w:val="left" w:pos="313"/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Источниковедческая база (литература)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Цель проекта Опорной площадки</w:t>
            </w:r>
          </w:p>
          <w:p w:rsidR="00097BAA" w:rsidRPr="003373B7" w:rsidRDefault="00097BAA" w:rsidP="00A265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Задачи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Этапы и сроки реализации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1 этап – подготовительный (__________) 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pacing w:val="-5"/>
                <w:sz w:val="24"/>
                <w:szCs w:val="24"/>
              </w:rPr>
              <w:t>2 этап –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 организационно-</w:t>
            </w:r>
            <w:proofErr w:type="spellStart"/>
            <w:r w:rsidRPr="003373B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ascii="Times New Roman" w:hAnsi="Times New Roman"/>
                <w:sz w:val="24"/>
                <w:szCs w:val="24"/>
              </w:rPr>
              <w:t xml:space="preserve"> (_________)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3 этап – продуктивный (_________) 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Ожидаемые результаты по каждому этапу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Подготовительный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proofErr w:type="spellStart"/>
            <w:r w:rsidRPr="003373B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Продуктивный этап: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lastRenderedPageBreak/>
              <w:t>Формы реализации</w:t>
            </w:r>
            <w:r w:rsidRPr="00337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проекта Опорной площадки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Инвариантные (традиционные) мероприятие….</w:t>
            </w:r>
          </w:p>
          <w:p w:rsidR="00097BAA" w:rsidRPr="003373B7" w:rsidRDefault="00097BAA" w:rsidP="00A2650E">
            <w:pPr>
              <w:widowControl w:val="0"/>
              <w:shd w:val="clear" w:color="auto" w:fill="FFFFFF"/>
              <w:tabs>
                <w:tab w:val="left" w:pos="2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 xml:space="preserve">Вариативные мероприятия (специальные </w:t>
            </w:r>
            <w:proofErr w:type="gramStart"/>
            <w:r w:rsidRPr="003373B7">
              <w:rPr>
                <w:rFonts w:ascii="Times New Roman" w:hAnsi="Times New Roman"/>
                <w:sz w:val="24"/>
                <w:szCs w:val="24"/>
              </w:rPr>
              <w:t>проекты)…</w:t>
            </w:r>
            <w:proofErr w:type="gramEnd"/>
            <w:r w:rsidRPr="00337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Перспективы внедрения результатов проекта Опорной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AA" w:rsidRPr="003373B7" w:rsidRDefault="00097BAA" w:rsidP="00A2650E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Предложения по включению материалов проекта Опорной площадки в реализуемые в ГБУ ДПО РЦОКИО программы повышения квалификации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B7">
              <w:rPr>
                <w:rFonts w:ascii="Times New Roman" w:hAnsi="Times New Roman"/>
                <w:sz w:val="24"/>
                <w:szCs w:val="24"/>
              </w:rPr>
              <w:t>Указать дополнительную профессиональную программу</w:t>
            </w:r>
          </w:p>
        </w:tc>
      </w:tr>
    </w:tbl>
    <w:p w:rsidR="00097BAA" w:rsidRPr="003373B7" w:rsidRDefault="00097BAA" w:rsidP="00097BAA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 xml:space="preserve">Приложение 2 к Договору 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>от __________г. №________</w:t>
      </w:r>
    </w:p>
    <w:p w:rsidR="00097BAA" w:rsidRPr="003373B7" w:rsidRDefault="00097BAA" w:rsidP="00097BA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373B7">
        <w:rPr>
          <w:rFonts w:eastAsia="Calibri"/>
          <w:sz w:val="24"/>
          <w:szCs w:val="24"/>
        </w:rPr>
        <w:t xml:space="preserve">Календарный план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1956"/>
        <w:gridCol w:w="1871"/>
        <w:gridCol w:w="1985"/>
      </w:tblGrid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Наименование работ по Договору и основных этапов его выполнения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Ответственный от Опорной площадки/от ГБУ ДПО РЦОКИО</w:t>
            </w: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Планируемый результат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1 этап –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t>подготовительный</w:t>
            </w: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(________20__г.)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Оформление заявительных документов, согласование плана работы, состава проектной группы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Заявительные документы, протоколы заседаний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Предоставление договора о взаимодействии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Договор о взаимодействии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Предоставление технического задания по описанию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Техническое задание 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Организация работы проектной группы по теме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Календарный план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 xml:space="preserve">Проведение обучающего семинара по теме </w:t>
            </w:r>
            <w:r w:rsidRPr="003373B7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Приказ о проведении семинара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Сопровождение работы проектной группы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График работы проектной группы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2 этап –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t>организационно-</w:t>
            </w:r>
            <w:proofErr w:type="spellStart"/>
            <w:r w:rsidRPr="003373B7">
              <w:rPr>
                <w:rFonts w:eastAsia="Calibri"/>
                <w:spacing w:val="-5"/>
                <w:sz w:val="24"/>
                <w:szCs w:val="24"/>
              </w:rPr>
              <w:t>деятельностный</w:t>
            </w:r>
            <w:proofErr w:type="spellEnd"/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(__________ 20__ г.)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color w:val="000000"/>
                <w:spacing w:val="-5"/>
                <w:sz w:val="24"/>
                <w:szCs w:val="24"/>
              </w:rPr>
              <w:t>Инвариантные (традиционные) мероприятия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Съезде руководителей образовательных организаций Челябинской области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сессии (форуме) участников образовательной агломерации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Март, май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Программа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Презентации, рабочие тетради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 xml:space="preserve">Участие в презентационном </w:t>
            </w:r>
            <w:r w:rsidRPr="003373B7">
              <w:rPr>
                <w:rFonts w:eastAsia="Calibri"/>
                <w:spacing w:val="-5"/>
                <w:sz w:val="24"/>
                <w:szCs w:val="24"/>
              </w:rPr>
              <w:lastRenderedPageBreak/>
              <w:t>проекте «День образовательной агломерации по развитию СОКО»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региональных конкурсах в сфере оценки качества образования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Обновление до мая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август-сентябрь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Комплект материалов, подготовленных для конкурса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Участие в ежегодной научно-практическая конференция «Проблемы и перспективы развития систем оценки качества образования»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Публикация в научно-методический журнал ГБУ ДПО РЦОКИО «Научно-методическое обеспечение оценки качества образования» по проблематике проекта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Вариативные мероприятия (специальные проекты)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реализации проектов межмуниципальными проектными группами по вопросам развития региональной системы оценки качества образования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Приказ об утверждении состава межмуниципальных проектных групп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Представление инновационного педагогического и управленческого опыта в научно-профессиональном сообществе (всероссийские конференции других субъектов РФ, публикации в журналах (РИНЦ)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НМЖ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апрель, ноябрь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мероприятиях, предлагаемых другими субъектами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Публикации, выступления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Представление инновационного педагогического и управленческого опыта в виде научно-методических продуктов, полученных в результате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(май, сентябрь)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Печатное издание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Представление инновационного педагогического и управленческого опыта по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одному или нескольким направлениям развития региональной системы оценки качества образования на виртуальной научно-методической площадке (ВИМП) и других открытых информационных ресурсах официального сайта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(май, август/сентябрь, декабрь)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Материалы научно-методического и дидактического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характера, размещенные на виртуальной информационно-методической площадке официального сайта ГБУ ДПО РЦОКИО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Участие в повышении квалификации/профессиональной переподготовке педагогических и руководящих работников образовательной организации в </w:t>
            </w:r>
            <w:proofErr w:type="spellStart"/>
            <w:r w:rsidRPr="003373B7">
              <w:rPr>
                <w:rFonts w:eastAsia="Calibri"/>
                <w:sz w:val="24"/>
                <w:szCs w:val="24"/>
              </w:rPr>
              <w:t>стажировочной</w:t>
            </w:r>
            <w:proofErr w:type="spellEnd"/>
            <w:r w:rsidRPr="003373B7">
              <w:rPr>
                <w:rFonts w:eastAsia="Calibri"/>
                <w:sz w:val="24"/>
                <w:szCs w:val="24"/>
              </w:rPr>
              <w:t xml:space="preserve"> части дополнительных профессиональных программ, реализуемых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(учебный план ГБУ ДПО РЦОКИО)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Программа стажировки по дополнительной профессиональной программе «_____________»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Участие в профессионально-общественной экспертизе и профессионально-общественном обсуждении научно-методических продуктов, разрабатываемых в рамках региональной политики в сфере оценки качества образования ГБУ ДПО РЦОКИО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Август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Заявка на участие</w:t>
            </w:r>
          </w:p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Обеспечение условий непрерывного профессионального развития педагогических и руководящих работников образовательной организации, а также повышения квалификации на базе ГБУ ДПО РЦОКИО по одному или нескольким направлениям развития региональной системы оценки качества образования.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Удостоверения о повышении квалификации на базе ГБУ ДПО РЦОКИО</w:t>
            </w:r>
          </w:p>
        </w:tc>
      </w:tr>
      <w:tr w:rsidR="00097BAA" w:rsidRPr="003373B7" w:rsidTr="00A2650E">
        <w:trPr>
          <w:trHeight w:val="289"/>
        </w:trPr>
        <w:tc>
          <w:tcPr>
            <w:tcW w:w="568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3 этап – продуктивный (</w:t>
            </w:r>
            <w:r w:rsidRPr="003373B7">
              <w:rPr>
                <w:rFonts w:eastAsia="Calibri"/>
                <w:sz w:val="24"/>
                <w:szCs w:val="24"/>
                <w:lang w:val="en-US"/>
              </w:rPr>
              <w:t>_____________</w:t>
            </w:r>
            <w:r w:rsidRPr="003373B7">
              <w:rPr>
                <w:rFonts w:eastAsia="Calibri"/>
                <w:sz w:val="24"/>
                <w:szCs w:val="24"/>
              </w:rPr>
              <w:t xml:space="preserve"> 2021 г.) </w:t>
            </w:r>
          </w:p>
        </w:tc>
      </w:tr>
      <w:tr w:rsidR="00097BAA" w:rsidRPr="003373B7" w:rsidTr="00A2650E">
        <w:trPr>
          <w:trHeight w:val="769"/>
        </w:trPr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 xml:space="preserve">Подготовка презентации результатов реализации проекта и презентация </w:t>
            </w:r>
            <w:r w:rsidRPr="003373B7">
              <w:rPr>
                <w:rFonts w:eastAsia="Calibri"/>
                <w:sz w:val="24"/>
                <w:szCs w:val="24"/>
              </w:rPr>
              <w:lastRenderedPageBreak/>
              <w:t>результатов в ходе ежегодной научно-практической конференции ГБУ ДПО РЦОКИО «Проблемы и перспективы развития систем оценки качества образования»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Презентация</w:t>
            </w:r>
          </w:p>
        </w:tc>
      </w:tr>
      <w:tr w:rsidR="00097BAA" w:rsidRPr="003373B7" w:rsidTr="00A2650E">
        <w:trPr>
          <w:trHeight w:val="769"/>
        </w:trPr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Подготовка к публикации материалов по результатам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Публикации в сборнике ежегодной научно-практической конференции «Проблемы и перспективы развития систем оценки качества образования»</w:t>
            </w:r>
          </w:p>
        </w:tc>
      </w:tr>
      <w:tr w:rsidR="00097BAA" w:rsidRPr="003373B7" w:rsidTr="00A2650E">
        <w:tc>
          <w:tcPr>
            <w:tcW w:w="568" w:type="dxa"/>
          </w:tcPr>
          <w:p w:rsidR="00097BAA" w:rsidRPr="003373B7" w:rsidRDefault="00097BAA" w:rsidP="00097BAA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5"/>
                <w:sz w:val="24"/>
                <w:szCs w:val="24"/>
              </w:rPr>
            </w:pPr>
            <w:r w:rsidRPr="003373B7">
              <w:rPr>
                <w:rFonts w:eastAsia="Calibri"/>
                <w:spacing w:val="-5"/>
                <w:sz w:val="24"/>
                <w:szCs w:val="24"/>
              </w:rPr>
              <w:t>Подготовка отчета по реализации проекта</w:t>
            </w:r>
          </w:p>
        </w:tc>
        <w:tc>
          <w:tcPr>
            <w:tcW w:w="1956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BAA" w:rsidRPr="003373B7" w:rsidRDefault="00097BAA" w:rsidP="00A265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373B7">
              <w:rPr>
                <w:rFonts w:eastAsia="Calibri"/>
                <w:sz w:val="24"/>
                <w:szCs w:val="24"/>
              </w:rPr>
              <w:t>Отчет о результатах реализации проекта</w:t>
            </w:r>
          </w:p>
        </w:tc>
      </w:tr>
    </w:tbl>
    <w:p w:rsidR="00097BAA" w:rsidRDefault="00097BAA" w:rsidP="00097BAA">
      <w:pPr>
        <w:rPr>
          <w:sz w:val="24"/>
          <w:szCs w:val="24"/>
        </w:rPr>
      </w:pPr>
    </w:p>
    <w:p w:rsidR="00097BAA" w:rsidRDefault="00097BAA" w:rsidP="00097BAA">
      <w:pPr>
        <w:rPr>
          <w:sz w:val="24"/>
          <w:szCs w:val="24"/>
        </w:rPr>
      </w:pPr>
    </w:p>
    <w:p w:rsidR="00097BAA" w:rsidRDefault="00097BAA" w:rsidP="004D35CC">
      <w:pPr>
        <w:suppressAutoHyphens w:val="0"/>
        <w:jc w:val="center"/>
        <w:outlineLvl w:val="2"/>
        <w:rPr>
          <w:rFonts w:eastAsia="Calibri"/>
          <w:sz w:val="28"/>
          <w:szCs w:val="28"/>
          <w:lang w:eastAsia="en-US"/>
        </w:rPr>
      </w:pPr>
    </w:p>
    <w:p w:rsidR="00640937" w:rsidRDefault="00640937" w:rsidP="006A327B">
      <w:pPr>
        <w:pStyle w:val="ad"/>
        <w:tabs>
          <w:tab w:val="left" w:pos="993"/>
        </w:tabs>
        <w:ind w:left="709"/>
        <w:jc w:val="right"/>
        <w:rPr>
          <w:color w:val="000000"/>
          <w:sz w:val="28"/>
          <w:szCs w:val="28"/>
        </w:rPr>
      </w:pPr>
    </w:p>
    <w:sectPr w:rsidR="00640937" w:rsidSect="006A3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E0" w:rsidRDefault="00FD19E0" w:rsidP="001D30B9">
      <w:r>
        <w:separator/>
      </w:r>
    </w:p>
  </w:endnote>
  <w:endnote w:type="continuationSeparator" w:id="0">
    <w:p w:rsidR="00FD19E0" w:rsidRDefault="00FD19E0" w:rsidP="001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7D15A3" w:rsidP="004D35CC">
    <w:pPr>
      <w:pStyle w:val="af4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4D35CC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D35CC" w:rsidRDefault="004D35CC" w:rsidP="004D35C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 w:rsidP="004D35CC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E0" w:rsidRDefault="00FD19E0" w:rsidP="001D30B9">
      <w:r>
        <w:separator/>
      </w:r>
    </w:p>
  </w:footnote>
  <w:footnote w:type="continuationSeparator" w:id="0">
    <w:p w:rsidR="00FD19E0" w:rsidRDefault="00FD19E0" w:rsidP="001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CC" w:rsidRDefault="004D35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14D2556"/>
    <w:multiLevelType w:val="hybridMultilevel"/>
    <w:tmpl w:val="0B54F0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7C328E"/>
    <w:multiLevelType w:val="multilevel"/>
    <w:tmpl w:val="A93CD342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none"/>
      <w:lvlText w:val="2.1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2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58979B7"/>
    <w:multiLevelType w:val="hybridMultilevel"/>
    <w:tmpl w:val="87B23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CF740B"/>
    <w:multiLevelType w:val="hybridMultilevel"/>
    <w:tmpl w:val="A678D58A"/>
    <w:lvl w:ilvl="0" w:tplc="94C6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430EE"/>
    <w:multiLevelType w:val="multilevel"/>
    <w:tmpl w:val="87C06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EB32FB"/>
    <w:multiLevelType w:val="multilevel"/>
    <w:tmpl w:val="61427F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65E4D56"/>
    <w:multiLevelType w:val="multilevel"/>
    <w:tmpl w:val="E26E56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171B0D4C"/>
    <w:multiLevelType w:val="hybridMultilevel"/>
    <w:tmpl w:val="2BF6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16F9B"/>
    <w:multiLevelType w:val="multilevel"/>
    <w:tmpl w:val="1FD82B4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2" w15:restartNumberingAfterBreak="0">
    <w:nsid w:val="1B1539F3"/>
    <w:multiLevelType w:val="multilevel"/>
    <w:tmpl w:val="D3F850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eastAsia="Times New Roman" w:hint="default"/>
      </w:rPr>
    </w:lvl>
  </w:abstractNum>
  <w:abstractNum w:abstractNumId="13" w15:restartNumberingAfterBreak="0">
    <w:nsid w:val="24AB7526"/>
    <w:multiLevelType w:val="hybridMultilevel"/>
    <w:tmpl w:val="F9B43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4332CE"/>
    <w:multiLevelType w:val="hybridMultilevel"/>
    <w:tmpl w:val="5CCC57F0"/>
    <w:lvl w:ilvl="0" w:tplc="E8CEAB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0B3E"/>
    <w:multiLevelType w:val="hybridMultilevel"/>
    <w:tmpl w:val="FCE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435F9"/>
    <w:multiLevelType w:val="multilevel"/>
    <w:tmpl w:val="0156B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CF2CE2"/>
    <w:multiLevelType w:val="hybridMultilevel"/>
    <w:tmpl w:val="2954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F1625DE"/>
    <w:multiLevelType w:val="multilevel"/>
    <w:tmpl w:val="1FD82B4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9" w15:restartNumberingAfterBreak="0">
    <w:nsid w:val="3BA14249"/>
    <w:multiLevelType w:val="hybridMultilevel"/>
    <w:tmpl w:val="5B8ED7BC"/>
    <w:lvl w:ilvl="0" w:tplc="23C45CE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45C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921C8"/>
    <w:multiLevelType w:val="hybridMultilevel"/>
    <w:tmpl w:val="2984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5E3E"/>
    <w:multiLevelType w:val="hybridMultilevel"/>
    <w:tmpl w:val="0728EDDC"/>
    <w:lvl w:ilvl="0" w:tplc="AC4EB8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9682B"/>
    <w:multiLevelType w:val="multilevel"/>
    <w:tmpl w:val="0D502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7C7D28"/>
    <w:multiLevelType w:val="hybridMultilevel"/>
    <w:tmpl w:val="B4A24746"/>
    <w:lvl w:ilvl="0" w:tplc="32CAC4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3A22F10"/>
    <w:multiLevelType w:val="hybridMultilevel"/>
    <w:tmpl w:val="FCE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D78BF"/>
    <w:multiLevelType w:val="hybridMultilevel"/>
    <w:tmpl w:val="0E4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B4595"/>
    <w:multiLevelType w:val="multilevel"/>
    <w:tmpl w:val="645A6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602FB3"/>
    <w:multiLevelType w:val="hybridMultilevel"/>
    <w:tmpl w:val="1C50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A3916"/>
    <w:multiLevelType w:val="hybridMultilevel"/>
    <w:tmpl w:val="83CE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1485"/>
    <w:multiLevelType w:val="hybridMultilevel"/>
    <w:tmpl w:val="C87E4132"/>
    <w:lvl w:ilvl="0" w:tplc="1218A4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91BE5"/>
    <w:multiLevelType w:val="hybridMultilevel"/>
    <w:tmpl w:val="D1043038"/>
    <w:lvl w:ilvl="0" w:tplc="A734F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028B0"/>
    <w:multiLevelType w:val="hybridMultilevel"/>
    <w:tmpl w:val="2954E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91291D"/>
    <w:multiLevelType w:val="multilevel"/>
    <w:tmpl w:val="3BFED23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</w:rPr>
    </w:lvl>
    <w:lvl w:ilvl="1">
      <w:start w:val="1"/>
      <w:numFmt w:val="none"/>
      <w:lvlText w:val="2.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2.%4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A43825"/>
    <w:multiLevelType w:val="multilevel"/>
    <w:tmpl w:val="0D502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C26AE"/>
    <w:multiLevelType w:val="multilevel"/>
    <w:tmpl w:val="87C06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4843DA"/>
    <w:multiLevelType w:val="hybridMultilevel"/>
    <w:tmpl w:val="0E44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2466F"/>
    <w:multiLevelType w:val="hybridMultilevel"/>
    <w:tmpl w:val="A036CE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BF8284F"/>
    <w:multiLevelType w:val="multilevel"/>
    <w:tmpl w:val="00284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9"/>
  </w:num>
  <w:num w:numId="5">
    <w:abstractNumId w:val="15"/>
  </w:num>
  <w:num w:numId="6">
    <w:abstractNumId w:val="27"/>
  </w:num>
  <w:num w:numId="7">
    <w:abstractNumId w:val="14"/>
  </w:num>
  <w:num w:numId="8">
    <w:abstractNumId w:val="21"/>
  </w:num>
  <w:num w:numId="9">
    <w:abstractNumId w:val="23"/>
  </w:num>
  <w:num w:numId="10">
    <w:abstractNumId w:val="6"/>
  </w:num>
  <w:num w:numId="11">
    <w:abstractNumId w:val="20"/>
  </w:num>
  <w:num w:numId="12">
    <w:abstractNumId w:val="24"/>
  </w:num>
  <w:num w:numId="13">
    <w:abstractNumId w:val="36"/>
  </w:num>
  <w:num w:numId="14">
    <w:abstractNumId w:val="3"/>
  </w:num>
  <w:num w:numId="15">
    <w:abstractNumId w:val="13"/>
  </w:num>
  <w:num w:numId="16">
    <w:abstractNumId w:val="31"/>
  </w:num>
  <w:num w:numId="17">
    <w:abstractNumId w:val="7"/>
  </w:num>
  <w:num w:numId="18">
    <w:abstractNumId w:val="4"/>
  </w:num>
  <w:num w:numId="19">
    <w:abstractNumId w:val="26"/>
  </w:num>
  <w:num w:numId="20">
    <w:abstractNumId w:val="25"/>
  </w:num>
  <w:num w:numId="21">
    <w:abstractNumId w:val="12"/>
  </w:num>
  <w:num w:numId="22">
    <w:abstractNumId w:val="33"/>
  </w:num>
  <w:num w:numId="23">
    <w:abstractNumId w:val="32"/>
  </w:num>
  <w:num w:numId="24">
    <w:abstractNumId w:val="11"/>
  </w:num>
  <w:num w:numId="2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0"/>
  </w:num>
  <w:num w:numId="28">
    <w:abstractNumId w:val="16"/>
  </w:num>
  <w:num w:numId="29">
    <w:abstractNumId w:val="37"/>
  </w:num>
  <w:num w:numId="30">
    <w:abstractNumId w:val="8"/>
  </w:num>
  <w:num w:numId="31">
    <w:abstractNumId w:val="22"/>
  </w:num>
  <w:num w:numId="32">
    <w:abstractNumId w:val="34"/>
  </w:num>
  <w:num w:numId="33">
    <w:abstractNumId w:val="18"/>
  </w:num>
  <w:num w:numId="34">
    <w:abstractNumId w:val="17"/>
  </w:num>
  <w:num w:numId="35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3ED"/>
    <w:rsid w:val="00001DF6"/>
    <w:rsid w:val="000157D0"/>
    <w:rsid w:val="0001704A"/>
    <w:rsid w:val="000203F9"/>
    <w:rsid w:val="00021B77"/>
    <w:rsid w:val="00035B64"/>
    <w:rsid w:val="000375EB"/>
    <w:rsid w:val="00053C76"/>
    <w:rsid w:val="0005526C"/>
    <w:rsid w:val="000556D5"/>
    <w:rsid w:val="0005689F"/>
    <w:rsid w:val="00056CF6"/>
    <w:rsid w:val="00064AC3"/>
    <w:rsid w:val="00066DDF"/>
    <w:rsid w:val="000712B7"/>
    <w:rsid w:val="00073FD7"/>
    <w:rsid w:val="00083EB2"/>
    <w:rsid w:val="00087279"/>
    <w:rsid w:val="00097BAA"/>
    <w:rsid w:val="000A1783"/>
    <w:rsid w:val="000A4EA2"/>
    <w:rsid w:val="000B1C6E"/>
    <w:rsid w:val="000B251D"/>
    <w:rsid w:val="000B2860"/>
    <w:rsid w:val="000C7F3C"/>
    <w:rsid w:val="000E345A"/>
    <w:rsid w:val="00142560"/>
    <w:rsid w:val="00153730"/>
    <w:rsid w:val="00154766"/>
    <w:rsid w:val="00160134"/>
    <w:rsid w:val="001618B4"/>
    <w:rsid w:val="001625EA"/>
    <w:rsid w:val="00165F0C"/>
    <w:rsid w:val="001675AA"/>
    <w:rsid w:val="00170577"/>
    <w:rsid w:val="00181D47"/>
    <w:rsid w:val="00183C84"/>
    <w:rsid w:val="00194601"/>
    <w:rsid w:val="00194BFA"/>
    <w:rsid w:val="0019527E"/>
    <w:rsid w:val="001C1BE9"/>
    <w:rsid w:val="001C518A"/>
    <w:rsid w:val="001C7C06"/>
    <w:rsid w:val="001D30B9"/>
    <w:rsid w:val="001E1204"/>
    <w:rsid w:val="001E1927"/>
    <w:rsid w:val="001F530F"/>
    <w:rsid w:val="001F7CA7"/>
    <w:rsid w:val="00201E46"/>
    <w:rsid w:val="0021389D"/>
    <w:rsid w:val="002162B7"/>
    <w:rsid w:val="00226B49"/>
    <w:rsid w:val="002344D1"/>
    <w:rsid w:val="00235ECB"/>
    <w:rsid w:val="00240FE2"/>
    <w:rsid w:val="00265A5A"/>
    <w:rsid w:val="00282D49"/>
    <w:rsid w:val="00292BAB"/>
    <w:rsid w:val="00296DDB"/>
    <w:rsid w:val="002A5FFA"/>
    <w:rsid w:val="002B34D4"/>
    <w:rsid w:val="002B5358"/>
    <w:rsid w:val="002C75BB"/>
    <w:rsid w:val="002E6BFD"/>
    <w:rsid w:val="0030127C"/>
    <w:rsid w:val="003168B3"/>
    <w:rsid w:val="00323568"/>
    <w:rsid w:val="00327FD8"/>
    <w:rsid w:val="003309C6"/>
    <w:rsid w:val="00332888"/>
    <w:rsid w:val="00333191"/>
    <w:rsid w:val="0033351F"/>
    <w:rsid w:val="0033370C"/>
    <w:rsid w:val="00336E6A"/>
    <w:rsid w:val="003456F0"/>
    <w:rsid w:val="003463D1"/>
    <w:rsid w:val="00347EA4"/>
    <w:rsid w:val="003517F1"/>
    <w:rsid w:val="003526FB"/>
    <w:rsid w:val="00356EF0"/>
    <w:rsid w:val="003609E3"/>
    <w:rsid w:val="00362BA7"/>
    <w:rsid w:val="00363550"/>
    <w:rsid w:val="00364811"/>
    <w:rsid w:val="00365BE0"/>
    <w:rsid w:val="003675BE"/>
    <w:rsid w:val="003675DD"/>
    <w:rsid w:val="003717D4"/>
    <w:rsid w:val="00393A98"/>
    <w:rsid w:val="003B3F58"/>
    <w:rsid w:val="003B533F"/>
    <w:rsid w:val="003C4BC9"/>
    <w:rsid w:val="003D116E"/>
    <w:rsid w:val="003D43C9"/>
    <w:rsid w:val="003D6FBB"/>
    <w:rsid w:val="003E2704"/>
    <w:rsid w:val="003E62C1"/>
    <w:rsid w:val="003F105A"/>
    <w:rsid w:val="003F121A"/>
    <w:rsid w:val="003F42AC"/>
    <w:rsid w:val="003F484B"/>
    <w:rsid w:val="00401438"/>
    <w:rsid w:val="00401E46"/>
    <w:rsid w:val="00401EA7"/>
    <w:rsid w:val="00406F5B"/>
    <w:rsid w:val="00413572"/>
    <w:rsid w:val="0041463B"/>
    <w:rsid w:val="00416B8C"/>
    <w:rsid w:val="00433422"/>
    <w:rsid w:val="00434EA4"/>
    <w:rsid w:val="00454310"/>
    <w:rsid w:val="00464745"/>
    <w:rsid w:val="0047367A"/>
    <w:rsid w:val="00473ADF"/>
    <w:rsid w:val="00475E36"/>
    <w:rsid w:val="00477F8D"/>
    <w:rsid w:val="0048040B"/>
    <w:rsid w:val="004831CD"/>
    <w:rsid w:val="00487B4A"/>
    <w:rsid w:val="004959EC"/>
    <w:rsid w:val="004A5406"/>
    <w:rsid w:val="004B4FF4"/>
    <w:rsid w:val="004C7C02"/>
    <w:rsid w:val="004D35CC"/>
    <w:rsid w:val="004D44F9"/>
    <w:rsid w:val="004D52B3"/>
    <w:rsid w:val="004E1495"/>
    <w:rsid w:val="004E6E32"/>
    <w:rsid w:val="004F2FDA"/>
    <w:rsid w:val="004F304A"/>
    <w:rsid w:val="004F78F8"/>
    <w:rsid w:val="00504895"/>
    <w:rsid w:val="005148BF"/>
    <w:rsid w:val="00514FEC"/>
    <w:rsid w:val="00516999"/>
    <w:rsid w:val="0052184D"/>
    <w:rsid w:val="00530DE2"/>
    <w:rsid w:val="00532C71"/>
    <w:rsid w:val="005571F7"/>
    <w:rsid w:val="00565AB4"/>
    <w:rsid w:val="00566EE0"/>
    <w:rsid w:val="00576302"/>
    <w:rsid w:val="00586AEF"/>
    <w:rsid w:val="005947C8"/>
    <w:rsid w:val="005A3703"/>
    <w:rsid w:val="005B4246"/>
    <w:rsid w:val="005C078C"/>
    <w:rsid w:val="005C17E8"/>
    <w:rsid w:val="005D0E38"/>
    <w:rsid w:val="005D4928"/>
    <w:rsid w:val="005D5B78"/>
    <w:rsid w:val="005E399C"/>
    <w:rsid w:val="005E74DA"/>
    <w:rsid w:val="005F60EB"/>
    <w:rsid w:val="0060339B"/>
    <w:rsid w:val="00614BE7"/>
    <w:rsid w:val="006164D9"/>
    <w:rsid w:val="0062115E"/>
    <w:rsid w:val="006214A6"/>
    <w:rsid w:val="00633E2F"/>
    <w:rsid w:val="00640937"/>
    <w:rsid w:val="00641D53"/>
    <w:rsid w:val="0064202E"/>
    <w:rsid w:val="0064353D"/>
    <w:rsid w:val="00646DF9"/>
    <w:rsid w:val="006613F0"/>
    <w:rsid w:val="00665AE9"/>
    <w:rsid w:val="00670248"/>
    <w:rsid w:val="00686094"/>
    <w:rsid w:val="00690637"/>
    <w:rsid w:val="006964D6"/>
    <w:rsid w:val="006A327B"/>
    <w:rsid w:val="006A7D2B"/>
    <w:rsid w:val="006C0E58"/>
    <w:rsid w:val="006D00E4"/>
    <w:rsid w:val="006D0622"/>
    <w:rsid w:val="006D7D9B"/>
    <w:rsid w:val="006E4997"/>
    <w:rsid w:val="006F15B1"/>
    <w:rsid w:val="006F6D5B"/>
    <w:rsid w:val="00727C4D"/>
    <w:rsid w:val="0075396C"/>
    <w:rsid w:val="00792C3D"/>
    <w:rsid w:val="0079528F"/>
    <w:rsid w:val="00797F9E"/>
    <w:rsid w:val="007A11FE"/>
    <w:rsid w:val="007A36C0"/>
    <w:rsid w:val="007A7333"/>
    <w:rsid w:val="007B196D"/>
    <w:rsid w:val="007B5D0A"/>
    <w:rsid w:val="007C0611"/>
    <w:rsid w:val="007C7BA3"/>
    <w:rsid w:val="007D0708"/>
    <w:rsid w:val="007D15A3"/>
    <w:rsid w:val="007E1DE5"/>
    <w:rsid w:val="007E27D8"/>
    <w:rsid w:val="007E780F"/>
    <w:rsid w:val="007F017E"/>
    <w:rsid w:val="007F0563"/>
    <w:rsid w:val="007F178A"/>
    <w:rsid w:val="007F51C0"/>
    <w:rsid w:val="008014C7"/>
    <w:rsid w:val="0080211F"/>
    <w:rsid w:val="00802216"/>
    <w:rsid w:val="0080273F"/>
    <w:rsid w:val="008160D3"/>
    <w:rsid w:val="00837CCE"/>
    <w:rsid w:val="00847B5A"/>
    <w:rsid w:val="00850F25"/>
    <w:rsid w:val="008562F3"/>
    <w:rsid w:val="008579D4"/>
    <w:rsid w:val="00861183"/>
    <w:rsid w:val="00870738"/>
    <w:rsid w:val="008710DA"/>
    <w:rsid w:val="00873175"/>
    <w:rsid w:val="008739F1"/>
    <w:rsid w:val="008810D3"/>
    <w:rsid w:val="00881491"/>
    <w:rsid w:val="00883A81"/>
    <w:rsid w:val="00883D3C"/>
    <w:rsid w:val="00885116"/>
    <w:rsid w:val="0089185F"/>
    <w:rsid w:val="00894671"/>
    <w:rsid w:val="00895380"/>
    <w:rsid w:val="008A05E8"/>
    <w:rsid w:val="008A320F"/>
    <w:rsid w:val="008A5F85"/>
    <w:rsid w:val="008C0CAF"/>
    <w:rsid w:val="008C5DD6"/>
    <w:rsid w:val="008D2AEE"/>
    <w:rsid w:val="008D7B7A"/>
    <w:rsid w:val="008E6DBB"/>
    <w:rsid w:val="00907F8C"/>
    <w:rsid w:val="009123E5"/>
    <w:rsid w:val="00915905"/>
    <w:rsid w:val="00926CDC"/>
    <w:rsid w:val="009316ED"/>
    <w:rsid w:val="00933B08"/>
    <w:rsid w:val="0093546C"/>
    <w:rsid w:val="00936E2B"/>
    <w:rsid w:val="00936F55"/>
    <w:rsid w:val="00941DDF"/>
    <w:rsid w:val="00943912"/>
    <w:rsid w:val="009529DE"/>
    <w:rsid w:val="00952CD1"/>
    <w:rsid w:val="0096016F"/>
    <w:rsid w:val="009650F6"/>
    <w:rsid w:val="00965A1D"/>
    <w:rsid w:val="00974D8B"/>
    <w:rsid w:val="00983845"/>
    <w:rsid w:val="00984D53"/>
    <w:rsid w:val="00986EE3"/>
    <w:rsid w:val="00996A34"/>
    <w:rsid w:val="00996B88"/>
    <w:rsid w:val="00997091"/>
    <w:rsid w:val="009A0A2D"/>
    <w:rsid w:val="009A428F"/>
    <w:rsid w:val="009A759F"/>
    <w:rsid w:val="009B22AB"/>
    <w:rsid w:val="009B4CC4"/>
    <w:rsid w:val="009B700C"/>
    <w:rsid w:val="009E174E"/>
    <w:rsid w:val="009E22BB"/>
    <w:rsid w:val="00A03B00"/>
    <w:rsid w:val="00A05307"/>
    <w:rsid w:val="00A111AC"/>
    <w:rsid w:val="00A13C50"/>
    <w:rsid w:val="00A16657"/>
    <w:rsid w:val="00A16D00"/>
    <w:rsid w:val="00A206BD"/>
    <w:rsid w:val="00A23FA1"/>
    <w:rsid w:val="00A32435"/>
    <w:rsid w:val="00A40216"/>
    <w:rsid w:val="00A4132E"/>
    <w:rsid w:val="00A464AE"/>
    <w:rsid w:val="00A46F61"/>
    <w:rsid w:val="00A5683F"/>
    <w:rsid w:val="00A67CBA"/>
    <w:rsid w:val="00A75C5F"/>
    <w:rsid w:val="00A8314E"/>
    <w:rsid w:val="00A86E22"/>
    <w:rsid w:val="00A9193E"/>
    <w:rsid w:val="00AA02AE"/>
    <w:rsid w:val="00AA071B"/>
    <w:rsid w:val="00AA3D00"/>
    <w:rsid w:val="00AA65F1"/>
    <w:rsid w:val="00AC23D1"/>
    <w:rsid w:val="00AC2A2A"/>
    <w:rsid w:val="00AC2BD6"/>
    <w:rsid w:val="00AC4B8F"/>
    <w:rsid w:val="00AC7C2B"/>
    <w:rsid w:val="00AD059E"/>
    <w:rsid w:val="00AD27DA"/>
    <w:rsid w:val="00AE1110"/>
    <w:rsid w:val="00AE37ED"/>
    <w:rsid w:val="00AF4A68"/>
    <w:rsid w:val="00AF6FA8"/>
    <w:rsid w:val="00B031EF"/>
    <w:rsid w:val="00B05E3F"/>
    <w:rsid w:val="00B0737B"/>
    <w:rsid w:val="00B1764D"/>
    <w:rsid w:val="00B21EFC"/>
    <w:rsid w:val="00B36F6A"/>
    <w:rsid w:val="00B4380E"/>
    <w:rsid w:val="00B46AE3"/>
    <w:rsid w:val="00B53127"/>
    <w:rsid w:val="00B66CAB"/>
    <w:rsid w:val="00B73C3D"/>
    <w:rsid w:val="00B974A5"/>
    <w:rsid w:val="00BA13F7"/>
    <w:rsid w:val="00BB5668"/>
    <w:rsid w:val="00BB756D"/>
    <w:rsid w:val="00BB75B6"/>
    <w:rsid w:val="00BC400F"/>
    <w:rsid w:val="00BD09A0"/>
    <w:rsid w:val="00BD40F8"/>
    <w:rsid w:val="00BD65EA"/>
    <w:rsid w:val="00BE2F17"/>
    <w:rsid w:val="00BE32EA"/>
    <w:rsid w:val="00C03DED"/>
    <w:rsid w:val="00C1084F"/>
    <w:rsid w:val="00C14691"/>
    <w:rsid w:val="00C20096"/>
    <w:rsid w:val="00C26630"/>
    <w:rsid w:val="00C31C33"/>
    <w:rsid w:val="00C333ED"/>
    <w:rsid w:val="00C35807"/>
    <w:rsid w:val="00C44812"/>
    <w:rsid w:val="00C45AFB"/>
    <w:rsid w:val="00C509A6"/>
    <w:rsid w:val="00C64B83"/>
    <w:rsid w:val="00C67B43"/>
    <w:rsid w:val="00C705DB"/>
    <w:rsid w:val="00C72E9E"/>
    <w:rsid w:val="00C74F45"/>
    <w:rsid w:val="00C75C96"/>
    <w:rsid w:val="00C90A46"/>
    <w:rsid w:val="00C91D96"/>
    <w:rsid w:val="00C91F6C"/>
    <w:rsid w:val="00C96278"/>
    <w:rsid w:val="00CB5C53"/>
    <w:rsid w:val="00CB738F"/>
    <w:rsid w:val="00CD64BC"/>
    <w:rsid w:val="00CE4B13"/>
    <w:rsid w:val="00CE530B"/>
    <w:rsid w:val="00CE7DBB"/>
    <w:rsid w:val="00CF5184"/>
    <w:rsid w:val="00D05E76"/>
    <w:rsid w:val="00D22661"/>
    <w:rsid w:val="00D26590"/>
    <w:rsid w:val="00D353A9"/>
    <w:rsid w:val="00D404F3"/>
    <w:rsid w:val="00D424AF"/>
    <w:rsid w:val="00D45D5A"/>
    <w:rsid w:val="00D50F93"/>
    <w:rsid w:val="00D55DAB"/>
    <w:rsid w:val="00D56BEA"/>
    <w:rsid w:val="00D6039C"/>
    <w:rsid w:val="00D70F38"/>
    <w:rsid w:val="00D73301"/>
    <w:rsid w:val="00D73C4D"/>
    <w:rsid w:val="00D80729"/>
    <w:rsid w:val="00D80E57"/>
    <w:rsid w:val="00D81166"/>
    <w:rsid w:val="00D8610F"/>
    <w:rsid w:val="00D91872"/>
    <w:rsid w:val="00DA6B6D"/>
    <w:rsid w:val="00DA767D"/>
    <w:rsid w:val="00DB20A0"/>
    <w:rsid w:val="00DB24C1"/>
    <w:rsid w:val="00DB3414"/>
    <w:rsid w:val="00DC419D"/>
    <w:rsid w:val="00DC4DA4"/>
    <w:rsid w:val="00DD242E"/>
    <w:rsid w:val="00DD5031"/>
    <w:rsid w:val="00DE3201"/>
    <w:rsid w:val="00DE3836"/>
    <w:rsid w:val="00DE5733"/>
    <w:rsid w:val="00DE65D2"/>
    <w:rsid w:val="00E00421"/>
    <w:rsid w:val="00E259C2"/>
    <w:rsid w:val="00E25D01"/>
    <w:rsid w:val="00E319C9"/>
    <w:rsid w:val="00E35596"/>
    <w:rsid w:val="00E40508"/>
    <w:rsid w:val="00E513F2"/>
    <w:rsid w:val="00E54896"/>
    <w:rsid w:val="00E75FC7"/>
    <w:rsid w:val="00E77685"/>
    <w:rsid w:val="00E83F47"/>
    <w:rsid w:val="00E9396B"/>
    <w:rsid w:val="00E95C04"/>
    <w:rsid w:val="00EA46A1"/>
    <w:rsid w:val="00EA5DAC"/>
    <w:rsid w:val="00EB00F8"/>
    <w:rsid w:val="00EB2A4F"/>
    <w:rsid w:val="00EC7C8D"/>
    <w:rsid w:val="00ED2795"/>
    <w:rsid w:val="00ED39D5"/>
    <w:rsid w:val="00ED40FE"/>
    <w:rsid w:val="00ED6176"/>
    <w:rsid w:val="00ED79AA"/>
    <w:rsid w:val="00EE1B94"/>
    <w:rsid w:val="00EE1D3C"/>
    <w:rsid w:val="00EF1F5C"/>
    <w:rsid w:val="00EF53A6"/>
    <w:rsid w:val="00F004E1"/>
    <w:rsid w:val="00F027D9"/>
    <w:rsid w:val="00F060AB"/>
    <w:rsid w:val="00F0777C"/>
    <w:rsid w:val="00F151EE"/>
    <w:rsid w:val="00F30035"/>
    <w:rsid w:val="00F41A22"/>
    <w:rsid w:val="00F63979"/>
    <w:rsid w:val="00F6777E"/>
    <w:rsid w:val="00F70B05"/>
    <w:rsid w:val="00F851A7"/>
    <w:rsid w:val="00F85946"/>
    <w:rsid w:val="00FA23D0"/>
    <w:rsid w:val="00FA37CD"/>
    <w:rsid w:val="00FC1B34"/>
    <w:rsid w:val="00FC25A7"/>
    <w:rsid w:val="00FD19E0"/>
    <w:rsid w:val="00FD281A"/>
    <w:rsid w:val="00FD57BF"/>
    <w:rsid w:val="00FE0C71"/>
    <w:rsid w:val="00FE475A"/>
    <w:rsid w:val="00FF2B29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39D9DE8-F80D-4D86-BDF9-084A65E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6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uiPriority w:val="99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837CCE"/>
    <w:pPr>
      <w:spacing w:after="120"/>
    </w:pPr>
  </w:style>
  <w:style w:type="paragraph" w:styleId="a8">
    <w:name w:val="List"/>
    <w:basedOn w:val="a7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1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837CCE"/>
    <w:pPr>
      <w:suppressLineNumbers/>
    </w:pPr>
  </w:style>
  <w:style w:type="paragraph" w:customStyle="1" w:styleId="a9">
    <w:name w:val="Содержимое врезки"/>
    <w:basedOn w:val="a7"/>
    <w:rsid w:val="00837CCE"/>
  </w:style>
  <w:style w:type="paragraph" w:customStyle="1" w:styleId="aa">
    <w:name w:val="Содержимое таблицы"/>
    <w:basedOn w:val="a"/>
    <w:rsid w:val="00837CCE"/>
    <w:pPr>
      <w:suppressLineNumbers/>
    </w:pPr>
  </w:style>
  <w:style w:type="paragraph" w:customStyle="1" w:styleId="ab">
    <w:name w:val="Заголовок таблицы"/>
    <w:basedOn w:val="aa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c">
    <w:name w:val="Table Grid"/>
    <w:basedOn w:val="a1"/>
    <w:uiPriority w:val="39"/>
    <w:rsid w:val="0093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ТЗ список,Абзац списка литеральный,Bullet List,FooterText,numbered,Bullet 1,Use Case List Paragraph,ПС - Нумерованный,Paragraphe de liste1,lp1,SL_Абзац списка,Маркер,Bulletr List Paragraph,List Paragraph"/>
    <w:basedOn w:val="a"/>
    <w:link w:val="ae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f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2">
    <w:name w:val="head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30B9"/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D30B9"/>
    <w:rPr>
      <w:lang w:eastAsia="ar-SA"/>
    </w:rPr>
  </w:style>
  <w:style w:type="table" w:customStyle="1" w:styleId="13">
    <w:name w:val="Сетка таблицы1"/>
    <w:basedOn w:val="a1"/>
    <w:next w:val="ac"/>
    <w:uiPriority w:val="59"/>
    <w:rsid w:val="000B25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unhideWhenUsed/>
    <w:rsid w:val="004959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Абзац списка литеральный Знак,Bullet List Знак,FooterText Знак,numbered Знак,Bullet 1 Знак,Use Case List Paragraph Знак,ПС - Нумерованный Знак,Paragraphe de liste1 Знак,lp1 Знак,SL_Абзац списка Знак,Маркер Знак"/>
    <w:link w:val="ad"/>
    <w:uiPriority w:val="34"/>
    <w:qFormat/>
    <w:locked/>
    <w:rsid w:val="00AA071B"/>
    <w:rPr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5E399C"/>
  </w:style>
  <w:style w:type="paragraph" w:customStyle="1" w:styleId="Standard">
    <w:name w:val="Standard"/>
    <w:rsid w:val="00181D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DejaVu Sans"/>
      <w:color w:val="00000A"/>
      <w:kern w:val="3"/>
      <w:sz w:val="22"/>
      <w:szCs w:val="22"/>
    </w:rPr>
  </w:style>
  <w:style w:type="paragraph" w:styleId="af7">
    <w:name w:val="endnote text"/>
    <w:basedOn w:val="a"/>
    <w:link w:val="af8"/>
    <w:uiPriority w:val="99"/>
    <w:semiHidden/>
    <w:unhideWhenUsed/>
    <w:rsid w:val="0021389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1389D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21389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21389D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21389D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uiPriority w:val="99"/>
    <w:rsid w:val="0021389D"/>
    <w:rPr>
      <w:rFonts w:cs="Times New Roman"/>
      <w:vertAlign w:val="superscript"/>
    </w:rPr>
  </w:style>
  <w:style w:type="character" w:customStyle="1" w:styleId="hl1">
    <w:name w:val="hl1"/>
    <w:basedOn w:val="a0"/>
    <w:rsid w:val="0021389D"/>
    <w:rPr>
      <w:color w:val="4682B4"/>
    </w:rPr>
  </w:style>
  <w:style w:type="paragraph" w:customStyle="1" w:styleId="afd">
    <w:name w:val="МОН основной"/>
    <w:basedOn w:val="a"/>
    <w:rsid w:val="00464745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lang w:eastAsia="ru-RU"/>
    </w:rPr>
  </w:style>
  <w:style w:type="paragraph" w:customStyle="1" w:styleId="15">
    <w:name w:val="Абзац списка1"/>
    <w:basedOn w:val="a"/>
    <w:rsid w:val="00A0530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AA02AE"/>
  </w:style>
  <w:style w:type="character" w:customStyle="1" w:styleId="FontStyle12">
    <w:name w:val="Font Style12"/>
    <w:qFormat/>
    <w:rsid w:val="00AA02AE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qFormat/>
    <w:rsid w:val="00AA02AE"/>
    <w:rPr>
      <w:rFonts w:ascii="Times New Roman" w:hAnsi="Times New Roman" w:cs="Times New Roman"/>
      <w:b/>
      <w:bCs/>
      <w:sz w:val="18"/>
      <w:szCs w:val="18"/>
    </w:rPr>
  </w:style>
  <w:style w:type="table" w:customStyle="1" w:styleId="23">
    <w:name w:val="Сетка таблицы2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uiPriority w:val="99"/>
    <w:semiHidden/>
    <w:unhideWhenUsed/>
    <w:rsid w:val="004D35C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4D35CC"/>
    <w:rPr>
      <w:lang w:eastAsia="ar-SA"/>
    </w:rPr>
  </w:style>
  <w:style w:type="table" w:customStyle="1" w:styleId="34">
    <w:name w:val="Сетка таблицы3"/>
    <w:basedOn w:val="a1"/>
    <w:next w:val="ac"/>
    <w:uiPriority w:val="39"/>
    <w:rsid w:val="004D3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uiPriority w:val="99"/>
    <w:rsid w:val="004D35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6B8-ABD6-4865-8F35-10A172AF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Солодкова Екатерина Александровна</cp:lastModifiedBy>
  <cp:revision>35</cp:revision>
  <cp:lastPrinted>2017-09-29T08:41:00Z</cp:lastPrinted>
  <dcterms:created xsi:type="dcterms:W3CDTF">2017-03-01T04:59:00Z</dcterms:created>
  <dcterms:modified xsi:type="dcterms:W3CDTF">2021-03-05T09:21:00Z</dcterms:modified>
</cp:coreProperties>
</file>